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84396" w14:textId="159340D9" w:rsidR="00382091" w:rsidRDefault="00000000">
      <w:pP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附件：</w:t>
      </w:r>
      <w:r w:rsidR="00BC3FF6" w:rsidRPr="00BC3FF6"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指数样本股调整名单</w:t>
      </w:r>
    </w:p>
    <w:p w14:paraId="6AC5AEDA" w14:textId="7F061068" w:rsidR="00382091" w:rsidRDefault="00326A9A">
      <w:pPr>
        <w:ind w:firstLineChars="200" w:firstLine="572"/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  <w:r w:rsidRPr="00326A9A"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新华中诚信质量优势指数</w:t>
      </w:r>
      <w:r w:rsidR="00000000"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（9890</w:t>
      </w:r>
      <w: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17</w:t>
      </w:r>
      <w:r w:rsidR="00000000"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  <w:t>）样本股调整名单：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20"/>
        <w:gridCol w:w="2241"/>
        <w:gridCol w:w="2020"/>
        <w:gridCol w:w="2241"/>
      </w:tblGrid>
      <w:tr w:rsidR="00382091" w14:paraId="27F895AA" w14:textId="77777777" w:rsidTr="00BA7E24">
        <w:trPr>
          <w:trHeight w:val="62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C779" w14:textId="77777777" w:rsidR="0038209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调入名单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448C" w14:textId="77777777" w:rsidR="00382091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调出名单</w:t>
            </w:r>
          </w:p>
        </w:tc>
      </w:tr>
      <w:tr w:rsidR="00382091" w14:paraId="2C9B2D89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25654" w14:textId="77777777" w:rsidR="00382091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000000"/>
                <w:spacing w:val="2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pacing w:val="23"/>
                <w:sz w:val="24"/>
                <w:szCs w:val="24"/>
                <w:shd w:val="clear" w:color="auto" w:fill="FFFFFF"/>
              </w:rPr>
              <w:t>股票代码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69781" w14:textId="77777777" w:rsidR="00382091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000000"/>
                <w:spacing w:val="2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pacing w:val="23"/>
                <w:sz w:val="24"/>
                <w:szCs w:val="24"/>
                <w:shd w:val="clear" w:color="auto" w:fill="FFFFFF"/>
              </w:rPr>
              <w:t>股票名称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EF22E" w14:textId="77777777" w:rsidR="00382091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000000"/>
                <w:spacing w:val="2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pacing w:val="23"/>
                <w:sz w:val="24"/>
                <w:szCs w:val="24"/>
                <w:shd w:val="clear" w:color="auto" w:fill="FFFFFF"/>
              </w:rPr>
              <w:t>股票代码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D78AB" w14:textId="77777777" w:rsidR="00382091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000000"/>
                <w:spacing w:val="2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pacing w:val="23"/>
                <w:sz w:val="24"/>
                <w:szCs w:val="24"/>
                <w:shd w:val="clear" w:color="auto" w:fill="FFFFFF"/>
              </w:rPr>
              <w:t>股票名称</w:t>
            </w:r>
          </w:p>
        </w:tc>
      </w:tr>
      <w:tr w:rsidR="009B0831" w14:paraId="4EF142AF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EAC85" w14:textId="22F49991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300866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D5CA9" w14:textId="44AF9563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安克创新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879E9" w14:textId="6B5FB408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002120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9DA87" w14:textId="47CC18DB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韵达股份</w:t>
            </w:r>
          </w:p>
        </w:tc>
      </w:tr>
      <w:tr w:rsidR="009B0831" w14:paraId="5C05E978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82505" w14:textId="4976077E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600648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0E472" w14:textId="340D54AD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外高桥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8A2A9" w14:textId="38BE1E33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601600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4FE8B" w14:textId="46590B15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中国铝业</w:t>
            </w:r>
          </w:p>
        </w:tc>
      </w:tr>
      <w:tr w:rsidR="009B0831" w14:paraId="54D67993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A8BAA" w14:textId="18C06EC5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000895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CE841" w14:textId="534C6675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双汇发展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6C3E1" w14:textId="7BE2A982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000338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56668" w14:textId="77D41124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潍柴动力</w:t>
            </w:r>
          </w:p>
        </w:tc>
      </w:tr>
      <w:tr w:rsidR="009B0831" w14:paraId="67AEE841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2D56B" w14:textId="5F757797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600196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23B9E" w14:textId="2FD4C3FE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复星医药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5FCC1" w14:textId="7E8B2014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601857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E6895" w14:textId="4076BDFF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中国石油</w:t>
            </w:r>
          </w:p>
        </w:tc>
      </w:tr>
      <w:tr w:rsidR="009B0831" w14:paraId="3C70D797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0F46F" w14:textId="297B90C7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002831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E1299" w14:textId="0A127A2A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裕同科技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C7457" w14:textId="58B0076F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601866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7F1B7" w14:textId="273DF4A9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中远海发</w:t>
            </w:r>
          </w:p>
        </w:tc>
      </w:tr>
      <w:tr w:rsidR="009B0831" w14:paraId="3F80B596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B9B17" w14:textId="57C9B1C6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600710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99606" w14:textId="30AB127B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苏美达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D47C2" w14:textId="3B53BD81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601958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6C6AE" w14:textId="2614B027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金钼股份</w:t>
            </w:r>
          </w:p>
        </w:tc>
      </w:tr>
      <w:tr w:rsidR="009B0831" w14:paraId="109F9EE6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3140F" w14:textId="074298F7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000966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551C0" w14:textId="2131A88D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长源电力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E0578" w14:textId="2FCEA24D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002249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4BACF" w14:textId="05608AF3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大洋电机</w:t>
            </w:r>
          </w:p>
        </w:tc>
      </w:tr>
      <w:tr w:rsidR="009B0831" w14:paraId="51DFBD5F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F8F3B" w14:textId="0F8F3271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000807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6B4AF" w14:textId="176EB28C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云铝股份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E66C8" w14:textId="3BC9B79B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002274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9CBE4" w14:textId="34F580C4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华昌化工</w:t>
            </w:r>
          </w:p>
        </w:tc>
      </w:tr>
      <w:tr w:rsidR="009B0831" w14:paraId="24E1BA40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0D3A9" w14:textId="645DE2D3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600021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4AE51" w14:textId="53289518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上海电力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054E8" w14:textId="12C6450A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601668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62F4F" w14:textId="2825ECC8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中国建筑</w:t>
            </w:r>
          </w:p>
        </w:tc>
      </w:tr>
      <w:tr w:rsidR="009B0831" w14:paraId="31AD63D0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2E6D8" w14:textId="4F9D52CA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601886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EABC9" w14:textId="3529EFBC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江河集团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10427" w14:textId="695BC3AB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002683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93D9D" w14:textId="23839AC6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广东宏大</w:t>
            </w:r>
          </w:p>
        </w:tc>
      </w:tr>
      <w:tr w:rsidR="009B0831" w14:paraId="2C1C834F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AE9BF" w14:textId="13BB8B36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000423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6244B" w14:textId="2F99B829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东阿阿胶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3E43" w14:textId="372D6299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002461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09B8F" w14:textId="388CAED7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珠江啤酒</w:t>
            </w:r>
          </w:p>
        </w:tc>
      </w:tr>
      <w:tr w:rsidR="009B0831" w14:paraId="71FFF269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636AE" w14:textId="65F0EB9D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000672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C87E8" w14:textId="1FF864BD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上峰水泥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688D3" w14:textId="3E4BF43E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002532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BF3AD" w14:textId="46161482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天山铝业</w:t>
            </w:r>
          </w:p>
        </w:tc>
      </w:tr>
      <w:tr w:rsidR="009B0831" w14:paraId="07B9D7B4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399B0" w14:textId="2BF93160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002444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BAC03" w14:textId="099F1323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巨星科技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2B5F9" w14:textId="0024A546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601077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BFBDB" w14:textId="26981262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渝农商行</w:t>
            </w:r>
          </w:p>
        </w:tc>
      </w:tr>
      <w:tr w:rsidR="009B0831" w14:paraId="18070EB3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4D161" w14:textId="458928F3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601001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170E6" w14:textId="7D7E6121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晋控煤业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4E85F" w14:textId="08133315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002540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33C8F" w14:textId="5CFBE3DF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亚太科技</w:t>
            </w:r>
          </w:p>
        </w:tc>
      </w:tr>
      <w:tr w:rsidR="009B0831" w14:paraId="43761FCE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B9DDA" w14:textId="4FC0D818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600874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39035" w14:textId="0A531A4F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创业环保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01D30" w14:textId="32923C47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002588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CB5C6" w14:textId="5B39817A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史丹利</w:t>
            </w:r>
          </w:p>
        </w:tc>
      </w:tr>
      <w:tr w:rsidR="009B0831" w14:paraId="3D023E1C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F087D" w14:textId="74D3C608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600900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57768" w14:textId="56AD9306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长江电力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29C02" w14:textId="66F72365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601677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7E0A8" w14:textId="06756FFF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明泰铝业</w:t>
            </w:r>
          </w:p>
        </w:tc>
      </w:tr>
      <w:tr w:rsidR="009B0831" w14:paraId="4D64C859" w14:textId="77777777" w:rsidTr="00BA7E24">
        <w:trPr>
          <w:trHeight w:val="63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5910A" w14:textId="5B922E85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002352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9F071" w14:textId="79A0BC98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顺丰控股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A07A7" w14:textId="1F346D13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601339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45B07" w14:textId="48E36C9D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百隆东方</w:t>
            </w:r>
          </w:p>
        </w:tc>
      </w:tr>
      <w:tr w:rsidR="009B0831" w14:paraId="5A9005F6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6F000" w14:textId="3307FA9B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601156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1F888" w14:textId="4AE74967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东航物流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84CA7" w14:textId="12E58F91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603323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174F0" w14:textId="17200B2B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苏农银行</w:t>
            </w:r>
          </w:p>
        </w:tc>
      </w:tr>
      <w:tr w:rsidR="009B0831" w14:paraId="65466ABC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43B54" w14:textId="2DE474D5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601088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4E919" w14:textId="5B63947E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中国神华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F26EB" w14:textId="4DCAA4C1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300529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4E01B" w14:textId="37B97817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健帆生物</w:t>
            </w:r>
          </w:p>
        </w:tc>
      </w:tr>
      <w:tr w:rsidR="009B0831" w14:paraId="4261651C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9A31C" w14:textId="5DBDD1BF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300724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349D5" w14:textId="51918147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捷佳伟创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42FFF" w14:textId="0F62BC27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601225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20549" w14:textId="6FE3DA74" w:rsidR="009B0831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陕西煤业</w:t>
            </w:r>
          </w:p>
        </w:tc>
      </w:tr>
      <w:tr w:rsidR="009B0831" w14:paraId="1E835D2B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70FE5" w14:textId="56197049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300770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9B3FD" w14:textId="28F58526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新媒股份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AA4AF" w14:textId="13409026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002911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CBB1F" w14:textId="2EE6CCF6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佛燃能源</w:t>
            </w:r>
          </w:p>
        </w:tc>
      </w:tr>
      <w:tr w:rsidR="009B0831" w14:paraId="2748EA39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A0A59" w14:textId="6E01DA78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300360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BB600" w14:textId="58271B5D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炬华科技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1E449" w14:textId="6751B3F6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603299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F8688" w14:textId="4471BFDB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苏盐井神</w:t>
            </w:r>
          </w:p>
        </w:tc>
      </w:tr>
      <w:tr w:rsidR="009B0831" w14:paraId="7C298E1C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E45E1" w14:textId="6F519CAB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002091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B92EA" w14:textId="28F43CD1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江苏国泰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01477" w14:textId="5ADA0614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603055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E03EF" w14:textId="79281F14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台华新材</w:t>
            </w:r>
          </w:p>
        </w:tc>
      </w:tr>
      <w:tr w:rsidR="009B0831" w14:paraId="398DE82A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DC167" w14:textId="3CCDD898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600352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188BA" w14:textId="3FFB21AD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浙江龙盛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70829" w14:textId="133D3F19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600908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0D666" w14:textId="2FAA6D3D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无锡银行</w:t>
            </w:r>
          </w:p>
        </w:tc>
      </w:tr>
      <w:tr w:rsidR="009B0831" w14:paraId="4642AEEF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05652" w14:textId="2047B740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600269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C5111" w14:textId="7A4DDE13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赣粤高速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EEBBE" w14:textId="382D77C1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601860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6A773" w14:textId="4358029A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紫金银行</w:t>
            </w:r>
          </w:p>
        </w:tc>
      </w:tr>
      <w:tr w:rsidR="009B0831" w14:paraId="39BAA16F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DDD98" w14:textId="184D7837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601877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AD0BB" w14:textId="6F098C73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正泰电器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67ED4" w14:textId="22689F78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603871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C969B" w14:textId="22BA8A0C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嘉友国际</w:t>
            </w:r>
          </w:p>
        </w:tc>
      </w:tr>
      <w:tr w:rsidR="009B0831" w14:paraId="065B5279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FF32B" w14:textId="5C5E1A00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601688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09C47" w14:textId="21186684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华泰证券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8199A" w14:textId="694EC4D3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603195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AD934" w14:textId="0DE1C406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公牛集团</w:t>
            </w:r>
          </w:p>
        </w:tc>
      </w:tr>
      <w:tr w:rsidR="009B0831" w14:paraId="6280720A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7905E" w14:textId="40219ABD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000776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A70FE" w14:textId="643A14C2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广发证券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D8A14" w14:textId="2929C6D7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601702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6F7E2" w14:textId="42BDE379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华峰铝业</w:t>
            </w:r>
          </w:p>
        </w:tc>
      </w:tr>
      <w:tr w:rsidR="009B0831" w14:paraId="3CF8A122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3DAC6" w14:textId="233B36FC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601211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CC268" w14:textId="31B93997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国泰君安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AFFF2" w14:textId="09CC69BC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601728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9E3E5" w14:textId="0200FD6F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中国电信</w:t>
            </w:r>
          </w:p>
        </w:tc>
      </w:tr>
      <w:tr w:rsidR="009B0831" w14:paraId="2B2CB389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A6022" w14:textId="29E319BE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601899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6B678" w14:textId="085F573B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紫金矿业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2E354" w14:textId="7B073E46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601811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7B6CE" w14:textId="5FECF10D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新华文轩</w:t>
            </w:r>
          </w:p>
        </w:tc>
      </w:tr>
      <w:tr w:rsidR="009B0831" w14:paraId="76C32C0B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0592C" w14:textId="4CA237AB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301050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9D4FC" w14:textId="063E6EAC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雷电微力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CA5E2" w14:textId="1FE8669A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601633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49CE1" w14:textId="31B4E47C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长城汽车</w:t>
            </w:r>
          </w:p>
        </w:tc>
      </w:tr>
      <w:tr w:rsidR="009B0831" w14:paraId="72737EE9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D86B3" w14:textId="24285DE8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002500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55FA9" w14:textId="3BA74135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山西证券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3C00B" w14:textId="03AE27EA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603993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B442E" w14:textId="4B3DFEB2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洛阳钼业</w:t>
            </w:r>
          </w:p>
        </w:tc>
      </w:tr>
      <w:tr w:rsidR="009B0831" w14:paraId="7067FD4D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8A78E" w14:textId="1A7D6360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601187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0D69E" w14:textId="575A1A89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厦门银行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631AE" w14:textId="2460BF78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600050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CC897" w14:textId="2E9E190A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中国联通</w:t>
            </w:r>
          </w:p>
        </w:tc>
      </w:tr>
      <w:tr w:rsidR="009B0831" w14:paraId="1232B1B0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D78DE" w14:textId="36B8F09B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600578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2CD44" w14:textId="6FF3474B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京能电力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983C4" w14:textId="02336230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600183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0DCC8" w14:textId="084A7ED8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生益科技</w:t>
            </w:r>
          </w:p>
        </w:tc>
      </w:tr>
      <w:tr w:rsidR="009B0831" w14:paraId="573EE394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755EC" w14:textId="6302F20B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000783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8264A" w14:textId="030C7C1F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长江证券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19969" w14:textId="2CF0C8D0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600208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71148" w14:textId="2C54A1B4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衢州发展</w:t>
            </w:r>
          </w:p>
        </w:tc>
      </w:tr>
      <w:tr w:rsidR="009B0831" w14:paraId="3A053D31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D7850" w14:textId="110268DD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601398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D5CD7" w14:textId="247D9139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工商银行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FA4C1" w14:textId="45CC524A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600362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07BAC" w14:textId="4A7DC58C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江西铜业</w:t>
            </w:r>
          </w:p>
        </w:tc>
      </w:tr>
      <w:tr w:rsidR="009B0831" w14:paraId="758C8360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9541E" w14:textId="00390543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000728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D0280" w14:textId="268B8EBE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国元证券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5CF3A" w14:textId="56107A27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600380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BBF09" w14:textId="512B1264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健康元</w:t>
            </w:r>
          </w:p>
        </w:tc>
      </w:tr>
      <w:tr w:rsidR="009B0831" w14:paraId="5DEA2651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8E22D" w14:textId="52EFD9BA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601939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9AC31" w14:textId="5680A077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建设银行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FB775" w14:textId="7C6D7991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600409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DCD4F" w14:textId="0EDD9774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三友化工</w:t>
            </w:r>
          </w:p>
        </w:tc>
      </w:tr>
      <w:tr w:rsidR="009B0831" w14:paraId="3ED15891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CCA5D" w14:textId="1F98E4A7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601988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C42EE" w14:textId="478891F7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中国银行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062BA" w14:textId="660806A5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600426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8513C" w14:textId="5CF3C90C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华鲁恒升</w:t>
            </w:r>
          </w:p>
        </w:tc>
      </w:tr>
      <w:tr w:rsidR="009B0831" w14:paraId="79B3A030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F907D" w14:textId="5D548C84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601818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6CEC6" w14:textId="0F9F915A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光大银行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740B9" w14:textId="0F74BAC9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600517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AC350" w14:textId="0C2E7A4E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国网英大</w:t>
            </w:r>
          </w:p>
        </w:tc>
      </w:tr>
      <w:tr w:rsidR="009B0831" w14:paraId="0BB3EB75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75DF3" w14:textId="7797E4A9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002736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BE8FF" w14:textId="192C25BA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国信证券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687E7" w14:textId="6E16A82C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600582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8A021" w14:textId="763E95C5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天地科技</w:t>
            </w:r>
          </w:p>
        </w:tc>
      </w:tr>
      <w:tr w:rsidR="009B0831" w14:paraId="0835A9BE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C9656" w14:textId="4DB00DA3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601528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028E0" w14:textId="76080179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瑞丰银行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CE5BA" w14:textId="5A049516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600623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5EDEF" w14:textId="7CD843D5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华谊集团</w:t>
            </w:r>
          </w:p>
        </w:tc>
      </w:tr>
      <w:tr w:rsidR="009B0831" w14:paraId="402883C2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D8F2E" w14:textId="2C2D884D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000166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A912E" w14:textId="69D2C9DC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申万宏源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077C3" w14:textId="0FAF303A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600660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F5CD1" w14:textId="4ED9DFA3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福耀玻璃</w:t>
            </w:r>
          </w:p>
        </w:tc>
      </w:tr>
      <w:tr w:rsidR="009B0831" w14:paraId="57817138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38E67" w14:textId="5696FF99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002978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AF8F5" w14:textId="79D86207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安宁股份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DAC71" w14:textId="17653D65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600741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D31EF" w14:textId="21F1029E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华域汽车</w:t>
            </w:r>
          </w:p>
        </w:tc>
      </w:tr>
      <w:tr w:rsidR="009B0831" w14:paraId="214A1B70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518E" w14:textId="7D359163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601998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270C1" w14:textId="0B178412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中信银行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C707C" w14:textId="35FE2058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600757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40CC1" w14:textId="712BAB9A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长江传媒</w:t>
            </w:r>
          </w:p>
        </w:tc>
      </w:tr>
      <w:tr w:rsidR="009B0831" w14:paraId="0D03D70A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B4A91" w14:textId="203258D1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601288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85CF7" w14:textId="46861F32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农业银行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343BA" w14:textId="336338C5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600783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A01CC" w14:textId="0085A0EE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鲁信创投</w:t>
            </w:r>
          </w:p>
        </w:tc>
      </w:tr>
      <w:tr w:rsidR="009B0831" w14:paraId="2B53774A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D4BB5" w14:textId="22678FC4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600987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E5DFC" w14:textId="7A031A6E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航民股份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8505B" w14:textId="217B8941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600835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F9BAA" w14:textId="1B4D3E56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上海机电</w:t>
            </w:r>
          </w:p>
        </w:tc>
      </w:tr>
      <w:tr w:rsidR="009B0831" w14:paraId="4B528878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42401" w14:textId="6419F20F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600017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61732" w14:textId="52680C47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日照港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4DB64" w14:textId="7D5D1F4D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601607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1597B" w14:textId="7886BC0D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上海医药</w:t>
            </w:r>
          </w:p>
        </w:tc>
      </w:tr>
      <w:tr w:rsidR="009B0831" w14:paraId="635AC159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A33B1" w14:textId="7CABF008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601083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DEDD0" w14:textId="6B2466DA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锦江航运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8F63D" w14:textId="63E936AE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600861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B6C69" w14:textId="04E3AA13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北京人力</w:t>
            </w:r>
          </w:p>
        </w:tc>
      </w:tr>
      <w:tr w:rsidR="009B0831" w14:paraId="773F6612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85EEE" w14:textId="6E8AB473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600233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EA401" w14:textId="5A399856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圆通速递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6A882" w14:textId="2D004DDB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600873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B5D83" w14:textId="7FB791D0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梅花生物</w:t>
            </w:r>
          </w:p>
        </w:tc>
      </w:tr>
      <w:tr w:rsidR="009B0831" w14:paraId="289AC01D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BA790" w14:textId="6E95FF1E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601328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83639" w14:textId="0B6926FA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交通银行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50CA9" w14:textId="4061CECD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000030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39513" w14:textId="03475A3B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富奥股份</w:t>
            </w:r>
          </w:p>
        </w:tc>
      </w:tr>
      <w:tr w:rsidR="009B0831" w14:paraId="38AD0A6B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8D394" w14:textId="5C08E8B6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601555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9B3B3" w14:textId="5CD4682E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东吴证券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FB930" w14:textId="635D2F0C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000650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03423" w14:textId="08E2C03F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仁和药业</w:t>
            </w:r>
          </w:p>
        </w:tc>
      </w:tr>
      <w:tr w:rsidR="009B0831" w14:paraId="67674607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56D55" w14:textId="5BAD9349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002797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3423" w14:textId="2CF84AE9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第一创业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D0FE3" w14:textId="7DF5F60B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000651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743F7" w14:textId="5FECF6EF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格力电器</w:t>
            </w:r>
          </w:p>
        </w:tc>
      </w:tr>
      <w:tr w:rsidR="009B0831" w14:paraId="715E9126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65893" w14:textId="4C5E9BFE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601577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0FE08" w14:textId="649346D3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长沙银行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E51D9" w14:textId="20CA213E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000729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6BC9D" w14:textId="056A0904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燕京啤酒</w:t>
            </w:r>
          </w:p>
        </w:tc>
      </w:tr>
      <w:tr w:rsidR="009B0831" w14:paraId="1569CD00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34EE6" w14:textId="0110E78B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600901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69D34" w14:textId="008F7FA4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江苏金租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9B0F4" w14:textId="4FE8887D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000786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64B0B" w14:textId="26C8F96E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北新建材</w:t>
            </w:r>
          </w:p>
        </w:tc>
      </w:tr>
      <w:tr w:rsidR="009B0831" w14:paraId="575A2E70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A30F9" w14:textId="1C205647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600958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58E3C" w14:textId="1F9A9A67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东方证券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E5C1B" w14:textId="0715B885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000878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03626" w14:textId="67548BB3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云南铜业</w:t>
            </w:r>
          </w:p>
        </w:tc>
      </w:tr>
      <w:tr w:rsidR="009B0831" w14:paraId="3F2068C5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46856" w14:textId="092219E1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601658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3896D" w14:textId="7C478E42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邮储银行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C00CC" w14:textId="31803383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000902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78905" w14:textId="1E44E822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新洋丰</w:t>
            </w:r>
          </w:p>
        </w:tc>
      </w:tr>
      <w:tr w:rsidR="009B0831" w14:paraId="3FF43F0E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0333E" w14:textId="60298767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603317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ABE05" w14:textId="343C6198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天味食品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8A040" w14:textId="548A1506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000951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8C0AC" w14:textId="50557B9E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中国重汽</w:t>
            </w:r>
          </w:p>
        </w:tc>
      </w:tr>
      <w:tr w:rsidR="009B0831" w14:paraId="03640B64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3DB3F" w14:textId="0B78E2A2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600018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ECD97" w14:textId="379B0F3C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上港集团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1DB32" w14:textId="7A744093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002003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2CFA1" w14:textId="58DE41FC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伟星股份</w:t>
            </w:r>
          </w:p>
        </w:tc>
      </w:tr>
      <w:tr w:rsidR="009B0831" w14:paraId="18873728" w14:textId="77777777" w:rsidTr="00BA7E24">
        <w:trPr>
          <w:trHeight w:val="647"/>
          <w:jc w:val="center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59BC6" w14:textId="52A434FB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601881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5C75B" w14:textId="00916644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中国银河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DD264" w14:textId="619640AE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002027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D021F" w14:textId="5C3C2EC6" w:rsidR="009B0831" w:rsidRPr="008D1262" w:rsidRDefault="009B0831" w:rsidP="009B08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B083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分众传媒</w:t>
            </w:r>
          </w:p>
        </w:tc>
      </w:tr>
    </w:tbl>
    <w:p w14:paraId="6241820F" w14:textId="77777777" w:rsidR="00382091" w:rsidRDefault="00382091">
      <w:pPr>
        <w:ind w:firstLineChars="200" w:firstLine="572"/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</w:p>
    <w:p w14:paraId="57D06172" w14:textId="77777777" w:rsidR="00822EC3" w:rsidRDefault="00822EC3">
      <w:pPr>
        <w:rPr>
          <w:rFonts w:ascii="微软雅黑" w:eastAsia="微软雅黑" w:hAnsi="微软雅黑" w:cs="微软雅黑"/>
          <w:color w:val="000000"/>
          <w:spacing w:val="23"/>
          <w:sz w:val="24"/>
          <w:szCs w:val="24"/>
          <w:shd w:val="clear" w:color="auto" w:fill="FFFFFF"/>
        </w:rPr>
      </w:pPr>
    </w:p>
    <w:p w14:paraId="70F99624" w14:textId="77777777" w:rsidR="00326A9A" w:rsidRDefault="00326A9A">
      <w:pPr>
        <w:rPr>
          <w:rFonts w:ascii="微软雅黑" w:eastAsia="微软雅黑" w:hAnsi="微软雅黑" w:cs="微软雅黑" w:hint="eastAsia"/>
          <w:color w:val="000000"/>
          <w:spacing w:val="23"/>
          <w:sz w:val="24"/>
          <w:szCs w:val="24"/>
          <w:shd w:val="clear" w:color="auto" w:fill="FFFFFF"/>
        </w:rPr>
      </w:pPr>
    </w:p>
    <w:p w14:paraId="60F4FE99" w14:textId="77777777" w:rsidR="00382091" w:rsidRDefault="00000000">
      <w:pPr>
        <w:ind w:firstLineChars="200" w:firstLine="652"/>
        <w:jc w:val="right"/>
        <w:rPr>
          <w:rFonts w:ascii="微软雅黑" w:eastAsia="微软雅黑" w:hAnsi="微软雅黑" w:cs="微软雅黑" w:hint="eastAsia"/>
          <w:color w:val="000000"/>
          <w:spacing w:val="23"/>
          <w:sz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pacing w:val="23"/>
          <w:sz w:val="28"/>
          <w:shd w:val="clear" w:color="auto" w:fill="FFFFFF"/>
        </w:rPr>
        <w:t>新华指数（北京）有限公司</w:t>
      </w:r>
    </w:p>
    <w:p w14:paraId="31D8215A" w14:textId="7B5C1632" w:rsidR="00382091" w:rsidRDefault="00000000">
      <w:pPr>
        <w:ind w:firstLineChars="200" w:firstLine="652"/>
        <w:jc w:val="right"/>
        <w:rPr>
          <w:rFonts w:ascii="微软雅黑" w:eastAsia="微软雅黑" w:hAnsi="微软雅黑" w:cs="微软雅黑" w:hint="eastAsia"/>
          <w:color w:val="000000"/>
          <w:spacing w:val="23"/>
          <w:sz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pacing w:val="23"/>
          <w:sz w:val="28"/>
          <w:shd w:val="clear" w:color="auto" w:fill="FFFFFF"/>
        </w:rPr>
        <w:t>2024年</w:t>
      </w:r>
      <w:r w:rsidR="00851C06">
        <w:rPr>
          <w:rFonts w:ascii="微软雅黑" w:eastAsia="微软雅黑" w:hAnsi="微软雅黑" w:cs="微软雅黑" w:hint="eastAsia"/>
          <w:color w:val="000000"/>
          <w:spacing w:val="23"/>
          <w:sz w:val="28"/>
          <w:shd w:val="clear" w:color="auto" w:fill="FFFFFF"/>
        </w:rPr>
        <w:t>12</w:t>
      </w:r>
      <w:r>
        <w:rPr>
          <w:rFonts w:ascii="微软雅黑" w:eastAsia="微软雅黑" w:hAnsi="微软雅黑" w:cs="微软雅黑" w:hint="eastAsia"/>
          <w:color w:val="000000"/>
          <w:spacing w:val="23"/>
          <w:sz w:val="28"/>
          <w:shd w:val="clear" w:color="auto" w:fill="FFFFFF"/>
        </w:rPr>
        <w:t>月</w:t>
      </w:r>
      <w:r w:rsidR="00851C06">
        <w:rPr>
          <w:rFonts w:ascii="微软雅黑" w:eastAsia="微软雅黑" w:hAnsi="微软雅黑" w:cs="微软雅黑" w:hint="eastAsia"/>
          <w:color w:val="000000"/>
          <w:spacing w:val="23"/>
          <w:sz w:val="28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000000"/>
          <w:spacing w:val="23"/>
          <w:sz w:val="28"/>
          <w:shd w:val="clear" w:color="auto" w:fill="FFFFFF"/>
        </w:rPr>
        <w:t>日</w:t>
      </w:r>
    </w:p>
    <w:p w14:paraId="4B845781" w14:textId="77777777" w:rsidR="00382091" w:rsidRDefault="00382091"/>
    <w:sectPr w:rsidR="0038209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D8583" w14:textId="77777777" w:rsidR="009A0303" w:rsidRDefault="009A0303">
      <w:r>
        <w:separator/>
      </w:r>
    </w:p>
  </w:endnote>
  <w:endnote w:type="continuationSeparator" w:id="0">
    <w:p w14:paraId="6A119A42" w14:textId="77777777" w:rsidR="009A0303" w:rsidRDefault="009A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EA270" w14:textId="77777777" w:rsidR="009A0303" w:rsidRDefault="009A0303">
      <w:r>
        <w:separator/>
      </w:r>
    </w:p>
  </w:footnote>
  <w:footnote w:type="continuationSeparator" w:id="0">
    <w:p w14:paraId="1610A9F9" w14:textId="77777777" w:rsidR="009A0303" w:rsidRDefault="009A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75BF1" w14:textId="77777777" w:rsidR="00382091" w:rsidRDefault="00000000">
    <w:pPr>
      <w:pStyle w:val="a3"/>
      <w:jc w:val="left"/>
    </w:pPr>
    <w:r>
      <w:rPr>
        <w:noProof/>
      </w:rPr>
      <w:drawing>
        <wp:inline distT="0" distB="0" distL="0" distR="0" wp14:anchorId="0A60828E" wp14:editId="337D31C4">
          <wp:extent cx="1390650" cy="501015"/>
          <wp:effectExtent l="0" t="0" r="0" b="133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2638" cy="502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NhYTBhOGQ2NzFmYWEwNGM1MDAyZGEwMWE2YzRhZTIifQ=="/>
  </w:docVars>
  <w:rsids>
    <w:rsidRoot w:val="5EC76A46"/>
    <w:rsid w:val="00176E49"/>
    <w:rsid w:val="00261AEE"/>
    <w:rsid w:val="00326A9A"/>
    <w:rsid w:val="00382091"/>
    <w:rsid w:val="003D187F"/>
    <w:rsid w:val="004E0651"/>
    <w:rsid w:val="004F2971"/>
    <w:rsid w:val="00575FF7"/>
    <w:rsid w:val="005D4947"/>
    <w:rsid w:val="005F0136"/>
    <w:rsid w:val="00726D38"/>
    <w:rsid w:val="00762694"/>
    <w:rsid w:val="00780276"/>
    <w:rsid w:val="00816248"/>
    <w:rsid w:val="00822EC3"/>
    <w:rsid w:val="00851C06"/>
    <w:rsid w:val="008D1262"/>
    <w:rsid w:val="009074CC"/>
    <w:rsid w:val="009A0303"/>
    <w:rsid w:val="009B0831"/>
    <w:rsid w:val="00AB28FB"/>
    <w:rsid w:val="00AC6ECB"/>
    <w:rsid w:val="00B672C3"/>
    <w:rsid w:val="00BA7E24"/>
    <w:rsid w:val="00BC3FF6"/>
    <w:rsid w:val="00BC67F5"/>
    <w:rsid w:val="00C21E8E"/>
    <w:rsid w:val="00E548EC"/>
    <w:rsid w:val="00F51559"/>
    <w:rsid w:val="17AC0920"/>
    <w:rsid w:val="19C724B8"/>
    <w:rsid w:val="25332151"/>
    <w:rsid w:val="25A72E11"/>
    <w:rsid w:val="302D5EF0"/>
    <w:rsid w:val="32B50BE8"/>
    <w:rsid w:val="34C51DA1"/>
    <w:rsid w:val="3A7801DA"/>
    <w:rsid w:val="436C6536"/>
    <w:rsid w:val="4ACE2EC8"/>
    <w:rsid w:val="4CC113E6"/>
    <w:rsid w:val="4F6B7CB8"/>
    <w:rsid w:val="5EC76A46"/>
    <w:rsid w:val="5F195943"/>
    <w:rsid w:val="5F457F94"/>
    <w:rsid w:val="5F8A3A3E"/>
    <w:rsid w:val="601F32DA"/>
    <w:rsid w:val="61A77FDE"/>
    <w:rsid w:val="703E69F4"/>
    <w:rsid w:val="7B3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5D340"/>
  <w15:docId w15:val="{7B405F8E-D496-4D31-81AB-20585D94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徐楚翰</dc:creator>
  <cp:lastModifiedBy>ZH Z</cp:lastModifiedBy>
  <cp:revision>22</cp:revision>
  <cp:lastPrinted>2024-11-29T06:32:00Z</cp:lastPrinted>
  <dcterms:created xsi:type="dcterms:W3CDTF">2023-11-27T09:37:00Z</dcterms:created>
  <dcterms:modified xsi:type="dcterms:W3CDTF">2024-12-04T01:40:00Z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20E9EC64DFC04655BF23C7DE25E61125_13</vt:lpwstr>
  </property>
</Properties>
</file>